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B0523" w14:textId="3B88FAC4" w:rsidR="003415E5" w:rsidRPr="0062601F" w:rsidRDefault="0062601F" w:rsidP="0062601F">
      <w:pPr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  <w:r w:rsidRPr="0062601F">
        <w:rPr>
          <w:rFonts w:ascii="Arial" w:hAnsi="Arial" w:cs="Arial"/>
          <w:b/>
          <w:bCs/>
          <w:sz w:val="48"/>
          <w:szCs w:val="48"/>
          <w:u w:val="single"/>
        </w:rPr>
        <w:t>Work Experience</w:t>
      </w:r>
    </w:p>
    <w:p w14:paraId="74BFDF30" w14:textId="77777777" w:rsidR="0062601F" w:rsidRDefault="0062601F" w:rsidP="0062601F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23C54C6E" w14:textId="5B721A74" w:rsidR="0062601F" w:rsidRPr="0062601F" w:rsidRDefault="0062601F" w:rsidP="006260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dates for Year 10 and 11 Students’ work experience are Monday 10</w:t>
      </w:r>
      <w:r w:rsidRPr="0062601F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March – Friday 14</w:t>
      </w:r>
      <w:r w:rsidRPr="0062601F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March 2025</w:t>
      </w:r>
    </w:p>
    <w:sectPr w:rsidR="0062601F" w:rsidRPr="006260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1F"/>
    <w:rsid w:val="000B1FAB"/>
    <w:rsid w:val="003022C3"/>
    <w:rsid w:val="003415E5"/>
    <w:rsid w:val="0062601F"/>
    <w:rsid w:val="008B26FC"/>
    <w:rsid w:val="00C0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7FD2D"/>
  <w15:chartTrackingRefBased/>
  <w15:docId w15:val="{BE16EAFE-9115-4F14-A836-29F5493AC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0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0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0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0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0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0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0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0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0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0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0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0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0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0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0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0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0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0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0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0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0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0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0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0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0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0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0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0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0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Graves</dc:creator>
  <cp:keywords/>
  <dc:description/>
  <cp:lastModifiedBy>Caroline Graves</cp:lastModifiedBy>
  <cp:revision>1</cp:revision>
  <dcterms:created xsi:type="dcterms:W3CDTF">2024-10-18T09:29:00Z</dcterms:created>
  <dcterms:modified xsi:type="dcterms:W3CDTF">2024-10-18T09:32:00Z</dcterms:modified>
</cp:coreProperties>
</file>